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9D28" w14:textId="22230C1D" w:rsidR="00E16B69" w:rsidRPr="004926C4" w:rsidRDefault="00E16B69" w:rsidP="004926C4">
      <w:pPr>
        <w:jc w:val="both"/>
        <w:rPr>
          <w:color w:val="000000" w:themeColor="text1"/>
        </w:rPr>
      </w:pPr>
      <w:r w:rsidRPr="004926C4">
        <w:rPr>
          <w:color w:val="000000" w:themeColor="text1"/>
        </w:rPr>
        <w:t>Europska komisija je odlukom od 31. srpnja 2019. u postupku koji se vodio pod brojem SA.51983 (2019/N) odobrila pojedinačnu državnu potporu</w:t>
      </w:r>
      <w:r w:rsidR="004926C4" w:rsidRPr="004926C4">
        <w:rPr>
          <w:color w:val="000000" w:themeColor="text1"/>
        </w:rPr>
        <w:t xml:space="preserve"> u obliku bespovratnog sredstva poduzetniku </w:t>
      </w:r>
      <w:r w:rsidRPr="004926C4">
        <w:rPr>
          <w:color w:val="000000" w:themeColor="text1"/>
        </w:rPr>
        <w:t xml:space="preserve"> LNG Hrvatska d.o.o., sa sjedištem u Zagrebu, Radnička cesta 80 (veličina: MSP) koji djeluje u sektoru energetika – operator za ukapljeni prirodni plin, u iznosu od </w:t>
      </w:r>
      <w:r w:rsidR="004926C4" w:rsidRPr="004926C4">
        <w:rPr>
          <w:color w:val="000000" w:themeColor="text1"/>
        </w:rPr>
        <w:t>100.000.000,00 eura.</w:t>
      </w:r>
      <w:r w:rsidRPr="004926C4">
        <w:rPr>
          <w:color w:val="000000" w:themeColor="text1"/>
        </w:rPr>
        <w:t xml:space="preserve"> Pojedinačna državna potpora</w:t>
      </w:r>
      <w:r w:rsidR="004926C4" w:rsidRPr="004926C4">
        <w:rPr>
          <w:color w:val="000000" w:themeColor="text1"/>
        </w:rPr>
        <w:t xml:space="preserve"> dodjeljuje se na temelju Odluke Vlade Republike Hrvatske od 30. 1. 2019. </w:t>
      </w:r>
      <w:r w:rsidRPr="004926C4">
        <w:rPr>
          <w:color w:val="000000" w:themeColor="text1"/>
        </w:rPr>
        <w:t>o financiranju prve faze projekta plutajućeg terminala za ukapljeni prirodni plin na otoku Krku (NN 12/19 )</w:t>
      </w:r>
      <w:r w:rsidR="004926C4" w:rsidRPr="004926C4">
        <w:rPr>
          <w:color w:val="000000" w:themeColor="text1"/>
        </w:rPr>
        <w:t xml:space="preserve">. Davatelj državne potpore je </w:t>
      </w:r>
      <w:r w:rsidRPr="004926C4">
        <w:rPr>
          <w:color w:val="000000" w:themeColor="text1"/>
        </w:rPr>
        <w:t>Ministarstvo zaštite okoliša i energetike</w:t>
      </w:r>
      <w:r w:rsidR="004926C4" w:rsidRPr="004926C4">
        <w:rPr>
          <w:color w:val="000000" w:themeColor="text1"/>
        </w:rPr>
        <w:t xml:space="preserve">, a cilj državne potpore je:  </w:t>
      </w:r>
      <w:r w:rsidRPr="004926C4">
        <w:rPr>
          <w:color w:val="000000" w:themeColor="text1"/>
        </w:rPr>
        <w:t xml:space="preserve">pokriće dijela kapitalnih troškova izgradnje plutajućeg terminala za ukapljeni prirodni plin (plutajuća jedinice za prihvat, skladištenje i </w:t>
      </w:r>
      <w:proofErr w:type="spellStart"/>
      <w:r w:rsidRPr="004926C4">
        <w:rPr>
          <w:color w:val="000000" w:themeColor="text1"/>
        </w:rPr>
        <w:t>uplinjavanje</w:t>
      </w:r>
      <w:proofErr w:type="spellEnd"/>
      <w:r w:rsidRPr="004926C4">
        <w:rPr>
          <w:color w:val="000000" w:themeColor="text1"/>
        </w:rPr>
        <w:t xml:space="preserve"> i pristan s pomoćnim objektima i visokotlačnim plinovoda</w:t>
      </w:r>
      <w:r w:rsidR="004926C4" w:rsidRPr="004926C4">
        <w:rPr>
          <w:color w:val="000000" w:themeColor="text1"/>
        </w:rPr>
        <w:t>.</w:t>
      </w:r>
    </w:p>
    <w:p w14:paraId="1AF7BF2A" w14:textId="77777777" w:rsidR="004926C4" w:rsidRPr="004926C4" w:rsidRDefault="004926C4" w:rsidP="004926C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975C9AA" w14:textId="49D2118A" w:rsidR="00E16B69" w:rsidRPr="004926C4" w:rsidRDefault="00E16B69" w:rsidP="004926C4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26C4">
        <w:rPr>
          <w:color w:val="000000" w:themeColor="text1"/>
        </w:rPr>
        <w:t>Sukladno Odluci Vlade o financiranju prve faze projekta plutajućeg terminala za ukapljeni prirodni plin na otoku Krku, dodijeljena su slijedeća sredstava:</w:t>
      </w:r>
    </w:p>
    <w:p w14:paraId="56C62DA9" w14:textId="43F2AE95" w:rsidR="00E16B69" w:rsidRPr="004926C4" w:rsidRDefault="00E16B69" w:rsidP="004926C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</w:rPr>
      </w:pPr>
      <w:r w:rsidRPr="004926C4">
        <w:rPr>
          <w:color w:val="000000" w:themeColor="text1"/>
          <w:sz w:val="22"/>
          <w:szCs w:val="22"/>
        </w:rPr>
        <w:t>pros</w:t>
      </w:r>
      <w:r w:rsidR="004926C4">
        <w:rPr>
          <w:color w:val="000000" w:themeColor="text1"/>
          <w:sz w:val="22"/>
          <w:szCs w:val="22"/>
        </w:rPr>
        <w:t xml:space="preserve">inac 2019.: </w:t>
      </w:r>
      <w:r w:rsidRPr="004926C4">
        <w:rPr>
          <w:color w:val="000000" w:themeColor="text1"/>
          <w:sz w:val="22"/>
          <w:szCs w:val="22"/>
        </w:rPr>
        <w:t>350.000.000,00 kn,</w:t>
      </w:r>
    </w:p>
    <w:p w14:paraId="0BD2A15C" w14:textId="50206085" w:rsidR="00E16B69" w:rsidRPr="004926C4" w:rsidRDefault="004926C4" w:rsidP="004926C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siječanj 2020.: </w:t>
      </w:r>
      <w:r w:rsidR="00E16B69" w:rsidRPr="004926C4">
        <w:rPr>
          <w:color w:val="000000" w:themeColor="text1"/>
          <w:sz w:val="22"/>
          <w:szCs w:val="22"/>
        </w:rPr>
        <w:t>25.000.000,00 kn,</w:t>
      </w:r>
    </w:p>
    <w:p w14:paraId="2A850EA8" w14:textId="77777777" w:rsidR="00E16B69" w:rsidRPr="004926C4" w:rsidRDefault="00E16B69" w:rsidP="004926C4">
      <w:pPr>
        <w:numPr>
          <w:ilvl w:val="0"/>
          <w:numId w:val="8"/>
        </w:numPr>
        <w:shd w:val="clear" w:color="auto" w:fill="FFFFFF"/>
        <w:jc w:val="both"/>
        <w:rPr>
          <w:color w:val="000000" w:themeColor="text1"/>
        </w:rPr>
      </w:pPr>
      <w:r w:rsidRPr="004926C4">
        <w:rPr>
          <w:color w:val="000000" w:themeColor="text1"/>
          <w:sz w:val="22"/>
          <w:szCs w:val="22"/>
        </w:rPr>
        <w:t>preostali iznos do 100 milijuna eura dodijelit će se tijekom 2020. godine.</w:t>
      </w:r>
    </w:p>
    <w:p w14:paraId="127CEA9B" w14:textId="35948862" w:rsidR="00E16B69" w:rsidRPr="004926C4" w:rsidRDefault="00E16B69" w:rsidP="004926C4">
      <w:pPr>
        <w:jc w:val="both"/>
        <w:rPr>
          <w:color w:val="000000" w:themeColor="text1"/>
        </w:rPr>
      </w:pPr>
    </w:p>
    <w:p w14:paraId="39B86D5E" w14:textId="77777777" w:rsidR="004926C4" w:rsidRPr="004926C4" w:rsidRDefault="004926C4" w:rsidP="004926C4">
      <w:pPr>
        <w:jc w:val="both"/>
        <w:rPr>
          <w:color w:val="000000" w:themeColor="text1"/>
        </w:rPr>
      </w:pPr>
      <w:r w:rsidRPr="004926C4">
        <w:rPr>
          <w:color w:val="000000" w:themeColor="text1"/>
        </w:rPr>
        <w:t>Poveznica na odluku Vlade</w:t>
      </w:r>
      <w:r w:rsidRPr="004926C4">
        <w:rPr>
          <w:color w:val="000000" w:themeColor="text1"/>
        </w:rPr>
        <w:t xml:space="preserve"> Republike Hrvatske </w:t>
      </w:r>
      <w:r w:rsidRPr="004926C4">
        <w:rPr>
          <w:color w:val="000000" w:themeColor="text1"/>
        </w:rPr>
        <w:t>je</w:t>
      </w:r>
      <w:r w:rsidRPr="004926C4">
        <w:rPr>
          <w:color w:val="000000" w:themeColor="text1"/>
        </w:rPr>
        <w:t>:</w:t>
      </w:r>
    </w:p>
    <w:p w14:paraId="1E40D4E5" w14:textId="73488A09" w:rsidR="004926C4" w:rsidRPr="004926C4" w:rsidRDefault="004926C4" w:rsidP="004926C4">
      <w:pPr>
        <w:jc w:val="both"/>
        <w:rPr>
          <w:color w:val="000000" w:themeColor="text1"/>
        </w:rPr>
      </w:pPr>
      <w:hyperlink r:id="rId11" w:history="1">
        <w:r w:rsidRPr="004926C4">
          <w:rPr>
            <w:rStyle w:val="Hiperveza"/>
            <w:color w:val="000000" w:themeColor="text1"/>
          </w:rPr>
          <w:t>https://narodne-novine.nn.hr/clanci/sluzbeni/2019_02_12_239.html</w:t>
        </w:r>
      </w:hyperlink>
      <w:r w:rsidRPr="004926C4">
        <w:rPr>
          <w:color w:val="000000" w:themeColor="text1"/>
        </w:rPr>
        <w:t>.</w:t>
      </w:r>
    </w:p>
    <w:p w14:paraId="40E461C6" w14:textId="1487AEFE" w:rsidR="004926C4" w:rsidRPr="004926C4" w:rsidRDefault="004926C4" w:rsidP="004926C4">
      <w:pPr>
        <w:jc w:val="both"/>
        <w:rPr>
          <w:color w:val="000000" w:themeColor="text1"/>
        </w:rPr>
      </w:pPr>
    </w:p>
    <w:p w14:paraId="3450F362" w14:textId="15B5A99E" w:rsidR="004926C4" w:rsidRPr="004926C4" w:rsidRDefault="004926C4" w:rsidP="004926C4">
      <w:pPr>
        <w:jc w:val="both"/>
        <w:rPr>
          <w:color w:val="000000" w:themeColor="text1"/>
        </w:rPr>
      </w:pPr>
      <w:r w:rsidRPr="004926C4">
        <w:rPr>
          <w:color w:val="000000" w:themeColor="text1"/>
        </w:rPr>
        <w:t>Poveznica na odluku Europske komisije od 31. srpnja 2019. je:</w:t>
      </w:r>
    </w:p>
    <w:p w14:paraId="229A861E" w14:textId="4689CBEC" w:rsidR="004926C4" w:rsidRPr="004926C4" w:rsidRDefault="0077530C" w:rsidP="004926C4">
      <w:pPr>
        <w:jc w:val="both"/>
        <w:rPr>
          <w:color w:val="000000" w:themeColor="text1"/>
        </w:rPr>
      </w:pPr>
      <w:hyperlink r:id="rId12" w:history="1">
        <w:r w:rsidRPr="009A5ECB">
          <w:rPr>
            <w:rStyle w:val="Hiperveza"/>
          </w:rPr>
          <w:t>https://ec.europa.eu/competition/elojade/isef/case_details.cfm?proc_code=3_SA_51983</w:t>
        </w:r>
      </w:hyperlink>
      <w:r>
        <w:rPr>
          <w:color w:val="000000" w:themeColor="text1"/>
        </w:rPr>
        <w:t xml:space="preserve"> </w:t>
      </w:r>
      <w:bookmarkStart w:id="0" w:name="_GoBack"/>
      <w:bookmarkEnd w:id="0"/>
    </w:p>
    <w:p w14:paraId="397C5951" w14:textId="2D6D748B" w:rsidR="002A7BC3" w:rsidRPr="004926C4" w:rsidRDefault="002A7BC3" w:rsidP="004926C4">
      <w:pPr>
        <w:ind w:left="5672" w:firstLine="709"/>
        <w:jc w:val="both"/>
        <w:rPr>
          <w:b/>
          <w:color w:val="000000" w:themeColor="text1"/>
        </w:rPr>
      </w:pPr>
      <w:bookmarkStart w:id="1" w:name="_Hlk4596292"/>
    </w:p>
    <w:bookmarkEnd w:id="1"/>
    <w:sectPr w:rsidR="002A7BC3" w:rsidRPr="004926C4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3085" w14:textId="77777777" w:rsidR="00404825" w:rsidRDefault="00922A36">
      <w:r>
        <w:separator/>
      </w:r>
    </w:p>
  </w:endnote>
  <w:endnote w:type="continuationSeparator" w:id="0">
    <w:p w14:paraId="6F403087" w14:textId="77777777" w:rsidR="00404825" w:rsidRDefault="0092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307D" w14:textId="77777777" w:rsidR="00BC52AA" w:rsidRDefault="007753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307E" w14:textId="77777777" w:rsidR="00BC52AA" w:rsidRDefault="007753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3080" w14:textId="77777777" w:rsidR="00BC52AA" w:rsidRDefault="007753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3081" w14:textId="77777777" w:rsidR="00404825" w:rsidRDefault="00922A36">
      <w:r>
        <w:separator/>
      </w:r>
    </w:p>
  </w:footnote>
  <w:footnote w:type="continuationSeparator" w:id="0">
    <w:p w14:paraId="6F403083" w14:textId="77777777" w:rsidR="00404825" w:rsidRDefault="0092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307B" w14:textId="77777777" w:rsidR="00BC52AA" w:rsidRDefault="00775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307C" w14:textId="77777777" w:rsidR="00BC52AA" w:rsidRDefault="0077530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0307F" w14:textId="77777777" w:rsidR="00BC52AA" w:rsidRDefault="00775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F84E499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470E81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894032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D56B13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9B8A06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F20993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B62ECA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8DA405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ABEE79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F0EC232A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85185C9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7A5C8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D00607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D4A224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B5145FD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E7E572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28EB7B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B338E65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AA59B5"/>
    <w:multiLevelType w:val="multilevel"/>
    <w:tmpl w:val="8C62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01428B"/>
    <w:multiLevelType w:val="hybridMultilevel"/>
    <w:tmpl w:val="2D28E6BC"/>
    <w:lvl w:ilvl="0" w:tplc="67EC223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634E00D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D066574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D38D950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558425C2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EEBC448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C32EDC8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B5F29DC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DEE274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C3542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7883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84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64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82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82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C2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C6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C0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2334"/>
    <w:multiLevelType w:val="hybridMultilevel"/>
    <w:tmpl w:val="3046581C"/>
    <w:lvl w:ilvl="0" w:tplc="75B4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17CF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AA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E9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42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6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4A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C1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A2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24B"/>
    <w:multiLevelType w:val="hybridMultilevel"/>
    <w:tmpl w:val="F8EAF3A8"/>
    <w:lvl w:ilvl="0" w:tplc="CE16B956">
      <w:start w:val="1"/>
      <w:numFmt w:val="decimal"/>
      <w:lvlText w:val="%1."/>
      <w:lvlJc w:val="left"/>
      <w:pPr>
        <w:ind w:left="720" w:hanging="360"/>
      </w:pPr>
    </w:lvl>
    <w:lvl w:ilvl="1" w:tplc="A48C3E8C" w:tentative="1">
      <w:start w:val="1"/>
      <w:numFmt w:val="lowerLetter"/>
      <w:lvlText w:val="%2."/>
      <w:lvlJc w:val="left"/>
      <w:pPr>
        <w:ind w:left="1440" w:hanging="360"/>
      </w:pPr>
    </w:lvl>
    <w:lvl w:ilvl="2" w:tplc="F0220782" w:tentative="1">
      <w:start w:val="1"/>
      <w:numFmt w:val="lowerRoman"/>
      <w:lvlText w:val="%3."/>
      <w:lvlJc w:val="right"/>
      <w:pPr>
        <w:ind w:left="2160" w:hanging="180"/>
      </w:pPr>
    </w:lvl>
    <w:lvl w:ilvl="3" w:tplc="84E6D8D8" w:tentative="1">
      <w:start w:val="1"/>
      <w:numFmt w:val="decimal"/>
      <w:lvlText w:val="%4."/>
      <w:lvlJc w:val="left"/>
      <w:pPr>
        <w:ind w:left="2880" w:hanging="360"/>
      </w:pPr>
    </w:lvl>
    <w:lvl w:ilvl="4" w:tplc="8760F416" w:tentative="1">
      <w:start w:val="1"/>
      <w:numFmt w:val="lowerLetter"/>
      <w:lvlText w:val="%5."/>
      <w:lvlJc w:val="left"/>
      <w:pPr>
        <w:ind w:left="3600" w:hanging="360"/>
      </w:pPr>
    </w:lvl>
    <w:lvl w:ilvl="5" w:tplc="A3F43192" w:tentative="1">
      <w:start w:val="1"/>
      <w:numFmt w:val="lowerRoman"/>
      <w:lvlText w:val="%6."/>
      <w:lvlJc w:val="right"/>
      <w:pPr>
        <w:ind w:left="4320" w:hanging="180"/>
      </w:pPr>
    </w:lvl>
    <w:lvl w:ilvl="6" w:tplc="0D5E266E" w:tentative="1">
      <w:start w:val="1"/>
      <w:numFmt w:val="decimal"/>
      <w:lvlText w:val="%7."/>
      <w:lvlJc w:val="left"/>
      <w:pPr>
        <w:ind w:left="5040" w:hanging="360"/>
      </w:pPr>
    </w:lvl>
    <w:lvl w:ilvl="7" w:tplc="9FD42562" w:tentative="1">
      <w:start w:val="1"/>
      <w:numFmt w:val="lowerLetter"/>
      <w:lvlText w:val="%8."/>
      <w:lvlJc w:val="left"/>
      <w:pPr>
        <w:ind w:left="5760" w:hanging="360"/>
      </w:pPr>
    </w:lvl>
    <w:lvl w:ilvl="8" w:tplc="919C7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0BD5"/>
    <w:multiLevelType w:val="hybridMultilevel"/>
    <w:tmpl w:val="213A1046"/>
    <w:lvl w:ilvl="0" w:tplc="3EDE2514">
      <w:start w:val="1"/>
      <w:numFmt w:val="decimal"/>
      <w:lvlText w:val="%1."/>
      <w:lvlJc w:val="left"/>
      <w:pPr>
        <w:ind w:left="720" w:hanging="360"/>
      </w:pPr>
    </w:lvl>
    <w:lvl w:ilvl="1" w:tplc="C952072C" w:tentative="1">
      <w:start w:val="1"/>
      <w:numFmt w:val="lowerLetter"/>
      <w:lvlText w:val="%2."/>
      <w:lvlJc w:val="left"/>
      <w:pPr>
        <w:ind w:left="1440" w:hanging="360"/>
      </w:pPr>
    </w:lvl>
    <w:lvl w:ilvl="2" w:tplc="A246C87C" w:tentative="1">
      <w:start w:val="1"/>
      <w:numFmt w:val="lowerRoman"/>
      <w:lvlText w:val="%3."/>
      <w:lvlJc w:val="right"/>
      <w:pPr>
        <w:ind w:left="2160" w:hanging="180"/>
      </w:pPr>
    </w:lvl>
    <w:lvl w:ilvl="3" w:tplc="D5EA0A56" w:tentative="1">
      <w:start w:val="1"/>
      <w:numFmt w:val="decimal"/>
      <w:lvlText w:val="%4."/>
      <w:lvlJc w:val="left"/>
      <w:pPr>
        <w:ind w:left="2880" w:hanging="360"/>
      </w:pPr>
    </w:lvl>
    <w:lvl w:ilvl="4" w:tplc="CE2AB74C" w:tentative="1">
      <w:start w:val="1"/>
      <w:numFmt w:val="lowerLetter"/>
      <w:lvlText w:val="%5."/>
      <w:lvlJc w:val="left"/>
      <w:pPr>
        <w:ind w:left="3600" w:hanging="360"/>
      </w:pPr>
    </w:lvl>
    <w:lvl w:ilvl="5" w:tplc="63E0F6D2" w:tentative="1">
      <w:start w:val="1"/>
      <w:numFmt w:val="lowerRoman"/>
      <w:lvlText w:val="%6."/>
      <w:lvlJc w:val="right"/>
      <w:pPr>
        <w:ind w:left="4320" w:hanging="180"/>
      </w:pPr>
    </w:lvl>
    <w:lvl w:ilvl="6" w:tplc="5F9C525A" w:tentative="1">
      <w:start w:val="1"/>
      <w:numFmt w:val="decimal"/>
      <w:lvlText w:val="%7."/>
      <w:lvlJc w:val="left"/>
      <w:pPr>
        <w:ind w:left="5040" w:hanging="360"/>
      </w:pPr>
    </w:lvl>
    <w:lvl w:ilvl="7" w:tplc="CC709A60" w:tentative="1">
      <w:start w:val="1"/>
      <w:numFmt w:val="lowerLetter"/>
      <w:lvlText w:val="%8."/>
      <w:lvlJc w:val="left"/>
      <w:pPr>
        <w:ind w:left="5760" w:hanging="360"/>
      </w:pPr>
    </w:lvl>
    <w:lvl w:ilvl="8" w:tplc="DD2A53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4"/>
    <w:rsid w:val="000357BA"/>
    <w:rsid w:val="001517B1"/>
    <w:rsid w:val="00182385"/>
    <w:rsid w:val="00241084"/>
    <w:rsid w:val="002A7BC3"/>
    <w:rsid w:val="0033248E"/>
    <w:rsid w:val="003E133B"/>
    <w:rsid w:val="00404825"/>
    <w:rsid w:val="004460BA"/>
    <w:rsid w:val="004926C4"/>
    <w:rsid w:val="004F64A9"/>
    <w:rsid w:val="00507D1D"/>
    <w:rsid w:val="0052259A"/>
    <w:rsid w:val="006C273E"/>
    <w:rsid w:val="006E21D9"/>
    <w:rsid w:val="006F2413"/>
    <w:rsid w:val="0077530C"/>
    <w:rsid w:val="00922A36"/>
    <w:rsid w:val="00976D6E"/>
    <w:rsid w:val="00982A15"/>
    <w:rsid w:val="009D6FA3"/>
    <w:rsid w:val="00B23D3F"/>
    <w:rsid w:val="00B340DF"/>
    <w:rsid w:val="00BF252A"/>
    <w:rsid w:val="00C07298"/>
    <w:rsid w:val="00C67542"/>
    <w:rsid w:val="00CB373F"/>
    <w:rsid w:val="00D029EF"/>
    <w:rsid w:val="00D07373"/>
    <w:rsid w:val="00E16B69"/>
    <w:rsid w:val="00ED3545"/>
    <w:rsid w:val="00F77FE5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0303E"/>
  <w15:docId w15:val="{471170B4-B8D1-46F6-9FAD-BD0E62D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character" w:styleId="Naglaeno">
    <w:name w:val="Strong"/>
    <w:uiPriority w:val="22"/>
    <w:qFormat/>
    <w:rsid w:val="0052259A"/>
    <w:rPr>
      <w:b/>
      <w:bCs/>
    </w:rPr>
  </w:style>
  <w:style w:type="paragraph" w:customStyle="1" w:styleId="xmsonormal">
    <w:name w:val="x_msonormal"/>
    <w:basedOn w:val="Normal"/>
    <w:rsid w:val="00E16B69"/>
    <w:pPr>
      <w:spacing w:before="100" w:beforeAutospacing="1" w:after="100" w:afterAutospacing="1"/>
    </w:pPr>
    <w:rPr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16B69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competition/elojade/isef/case_details.cfm?proc_code=3_SA_5198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rodne-novine.nn.hr/clanci/sluzbeni/2019_02_12_239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61AF463A90439BD099C2A3156CE9" ma:contentTypeVersion="0" ma:contentTypeDescription="Create a new document." ma:contentTypeScope="" ma:versionID="55e494c076092716869b1d91a1141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CD5C0-7B69-44DF-8E6D-C38ECBCF11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53CE13-12B9-4A2C-84D3-7FDA3DD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52F341-B95A-496D-B79F-C6CB6CFD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Martina Štorek</cp:lastModifiedBy>
  <cp:revision>4</cp:revision>
  <cp:lastPrinted>2012-03-01T12:38:00Z</cp:lastPrinted>
  <dcterms:created xsi:type="dcterms:W3CDTF">2022-01-07T08:26:00Z</dcterms:created>
  <dcterms:modified xsi:type="dcterms:W3CDTF">2022-01-07T08:45:00Z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0x01010063FF61AF463A90439BD099C2A3156CE9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